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2F" w:rsidRPr="00502D3B" w:rsidRDefault="0074212F" w:rsidP="00502D3B">
      <w:pPr>
        <w:jc w:val="center"/>
        <w:rPr>
          <w:b/>
          <w:sz w:val="24"/>
          <w:szCs w:val="24"/>
        </w:rPr>
      </w:pPr>
      <w:r w:rsidRPr="00502D3B">
        <w:rPr>
          <w:b/>
          <w:sz w:val="24"/>
          <w:szCs w:val="24"/>
        </w:rPr>
        <w:t>Sears 3</w:t>
      </w:r>
      <w:r w:rsidR="00502D3B" w:rsidRPr="00502D3B">
        <w:rPr>
          <w:b/>
          <w:sz w:val="24"/>
          <w:szCs w:val="24"/>
        </w:rPr>
        <w:t xml:space="preserve"> ANSWERS</w:t>
      </w:r>
      <w:bookmarkStart w:id="0" w:name="_GoBack"/>
      <w:bookmarkEnd w:id="0"/>
    </w:p>
    <w:p w:rsidR="0074212F" w:rsidRPr="0083418A" w:rsidRDefault="0074212F" w:rsidP="0074212F">
      <w:pPr>
        <w:rPr>
          <w:sz w:val="24"/>
          <w:szCs w:val="24"/>
        </w:rPr>
      </w:pPr>
      <w:r w:rsidRPr="0083418A">
        <w:rPr>
          <w:sz w:val="24"/>
          <w:szCs w:val="24"/>
        </w:rPr>
        <w:t xml:space="preserve">1. Facts about the proclaimed holy </w:t>
      </w:r>
      <w:proofErr w:type="gramStart"/>
      <w:r w:rsidRPr="0083418A">
        <w:rPr>
          <w:sz w:val="24"/>
          <w:szCs w:val="24"/>
        </w:rPr>
        <w:t>war  (</w:t>
      </w:r>
      <w:proofErr w:type="gramEnd"/>
      <w:r w:rsidRPr="0083418A">
        <w:rPr>
          <w:color w:val="FF0000"/>
          <w:sz w:val="24"/>
          <w:szCs w:val="24"/>
        </w:rPr>
        <w:t>Jihad</w:t>
      </w:r>
      <w:r w:rsidRPr="0083418A">
        <w:rPr>
          <w:sz w:val="24"/>
          <w:szCs w:val="24"/>
        </w:rPr>
        <w:t>)</w:t>
      </w:r>
      <w:r w:rsidRPr="0083418A">
        <w:rPr>
          <w:sz w:val="24"/>
          <w:szCs w:val="24"/>
        </w:rPr>
        <w:br/>
      </w:r>
      <w:r w:rsidRPr="0083418A">
        <w:rPr>
          <w:sz w:val="24"/>
          <w:szCs w:val="24"/>
        </w:rPr>
        <w:tab/>
        <w:t>Find Holy war is listed, but is not an acceptable term. Rather we are directed to use Jihad.</w:t>
      </w:r>
      <w:r w:rsidR="00707AAB">
        <w:rPr>
          <w:sz w:val="24"/>
          <w:szCs w:val="24"/>
        </w:rPr>
        <w:t xml:space="preserve"> We could also use War – Religious aspects as an appropriate heading. Islam is another possibility, but it is more about the religion and not the proclaimed war.</w:t>
      </w:r>
    </w:p>
    <w:p w:rsidR="0074212F" w:rsidRPr="0083418A" w:rsidRDefault="0074212F" w:rsidP="0074212F">
      <w:pPr>
        <w:rPr>
          <w:sz w:val="24"/>
          <w:szCs w:val="24"/>
        </w:rPr>
      </w:pPr>
      <w:r w:rsidRPr="0083418A">
        <w:rPr>
          <w:sz w:val="24"/>
          <w:szCs w:val="24"/>
        </w:rPr>
        <w:t xml:space="preserve">2. Encyclopedia of Human </w:t>
      </w:r>
      <w:proofErr w:type="gramStart"/>
      <w:r w:rsidRPr="0083418A">
        <w:rPr>
          <w:sz w:val="24"/>
          <w:szCs w:val="24"/>
        </w:rPr>
        <w:t>behavior  (</w:t>
      </w:r>
      <w:proofErr w:type="gramEnd"/>
      <w:r w:rsidRPr="0083418A">
        <w:rPr>
          <w:color w:val="FF0000"/>
          <w:sz w:val="24"/>
          <w:szCs w:val="24"/>
        </w:rPr>
        <w:t>Human behavior – Encyclopedias</w:t>
      </w:r>
      <w:r w:rsidRPr="0083418A">
        <w:rPr>
          <w:sz w:val="24"/>
          <w:szCs w:val="24"/>
        </w:rPr>
        <w:t>)</w:t>
      </w:r>
      <w:r w:rsidR="00CA0155" w:rsidRPr="0083418A">
        <w:rPr>
          <w:sz w:val="24"/>
          <w:szCs w:val="24"/>
        </w:rPr>
        <w:t xml:space="preserve">  (Notice subdivision is PLURAL!)</w:t>
      </w:r>
      <w:r w:rsidRPr="0083418A">
        <w:rPr>
          <w:sz w:val="24"/>
          <w:szCs w:val="24"/>
        </w:rPr>
        <w:br/>
      </w:r>
      <w:r w:rsidRPr="0083418A">
        <w:rPr>
          <w:sz w:val="24"/>
          <w:szCs w:val="24"/>
        </w:rPr>
        <w:tab/>
        <w:t>We find Human behavior in the text/online. For Encyclopedias, we check there and find it is not a main heading, so we cannot use it. We could use Encyclopedias and dictionaries, but that is for general materials about them, not a specific subject. We DO find a USE note at Encyclopedias telling us: “USE…and SUBJECTS, groups</w:t>
      </w:r>
      <w:r w:rsidR="0080435F" w:rsidRPr="0083418A">
        <w:rPr>
          <w:sz w:val="24"/>
          <w:szCs w:val="24"/>
        </w:rPr>
        <w:t>,</w:t>
      </w:r>
      <w:r w:rsidRPr="0083418A">
        <w:rPr>
          <w:sz w:val="24"/>
          <w:szCs w:val="24"/>
        </w:rPr>
        <w:t xml:space="preserve"> or classes of persons, and names of places with the subdivision Encyclopedias…”  So, we check the “List…” in</w:t>
      </w:r>
      <w:r w:rsidR="0080435F" w:rsidRPr="0083418A">
        <w:rPr>
          <w:sz w:val="24"/>
          <w:szCs w:val="24"/>
        </w:rPr>
        <w:t xml:space="preserve"> the Front Matter of</w:t>
      </w:r>
      <w:r w:rsidRPr="0083418A">
        <w:rPr>
          <w:sz w:val="24"/>
          <w:szCs w:val="24"/>
        </w:rPr>
        <w:t xml:space="preserve"> Sears and find Encyclopedias is an appropriate subdivision. We add it to our main heading </w:t>
      </w:r>
      <w:r w:rsidR="0080435F" w:rsidRPr="0083418A">
        <w:rPr>
          <w:sz w:val="24"/>
          <w:szCs w:val="24"/>
        </w:rPr>
        <w:t>to further define the work as</w:t>
      </w:r>
      <w:r w:rsidRPr="0083418A">
        <w:rPr>
          <w:sz w:val="24"/>
          <w:szCs w:val="24"/>
        </w:rPr>
        <w:t xml:space="preserve"> encyclopedia format.</w:t>
      </w:r>
    </w:p>
    <w:p w:rsidR="0074212F" w:rsidRPr="0083418A" w:rsidRDefault="0074212F" w:rsidP="0074212F">
      <w:pPr>
        <w:rPr>
          <w:sz w:val="24"/>
          <w:szCs w:val="24"/>
        </w:rPr>
      </w:pPr>
      <w:r w:rsidRPr="0083418A">
        <w:rPr>
          <w:sz w:val="24"/>
          <w:szCs w:val="24"/>
        </w:rPr>
        <w:t xml:space="preserve">3. Computer-assisted instruction in </w:t>
      </w:r>
      <w:proofErr w:type="gramStart"/>
      <w:r w:rsidRPr="0083418A">
        <w:rPr>
          <w:sz w:val="24"/>
          <w:szCs w:val="24"/>
        </w:rPr>
        <w:t>math  (</w:t>
      </w:r>
      <w:proofErr w:type="gramEnd"/>
      <w:r w:rsidRPr="0083418A">
        <w:rPr>
          <w:color w:val="FF0000"/>
          <w:sz w:val="24"/>
          <w:szCs w:val="24"/>
        </w:rPr>
        <w:t>Mathematics – Computer-assisted instruction</w:t>
      </w:r>
      <w:r w:rsidRPr="0083418A">
        <w:rPr>
          <w:sz w:val="24"/>
          <w:szCs w:val="24"/>
        </w:rPr>
        <w:t xml:space="preserve">.  </w:t>
      </w:r>
      <w:r w:rsidRPr="0083418A">
        <w:rPr>
          <w:color w:val="FF0000"/>
          <w:sz w:val="24"/>
          <w:szCs w:val="24"/>
        </w:rPr>
        <w:t>Computer-assisted instruction</w:t>
      </w:r>
      <w:r w:rsidR="00502D3B" w:rsidRPr="0083418A">
        <w:rPr>
          <w:color w:val="FF0000"/>
          <w:sz w:val="24"/>
          <w:szCs w:val="24"/>
        </w:rPr>
        <w:t xml:space="preserve"> – Mathematics</w:t>
      </w:r>
      <w:r w:rsidRPr="0083418A">
        <w:rPr>
          <w:sz w:val="24"/>
          <w:szCs w:val="24"/>
        </w:rPr>
        <w:t>)</w:t>
      </w:r>
      <w:r w:rsidRPr="0083418A">
        <w:rPr>
          <w:sz w:val="24"/>
          <w:szCs w:val="24"/>
        </w:rPr>
        <w:br/>
      </w:r>
      <w:r w:rsidRPr="0083418A">
        <w:rPr>
          <w:sz w:val="24"/>
          <w:szCs w:val="24"/>
        </w:rPr>
        <w:tab/>
      </w:r>
      <w:proofErr w:type="gramStart"/>
      <w:r w:rsidRPr="0083418A">
        <w:rPr>
          <w:sz w:val="24"/>
          <w:szCs w:val="24"/>
        </w:rPr>
        <w:t>This</w:t>
      </w:r>
      <w:proofErr w:type="gramEnd"/>
      <w:r w:rsidRPr="0083418A">
        <w:rPr>
          <w:sz w:val="24"/>
          <w:szCs w:val="24"/>
        </w:rPr>
        <w:t xml:space="preserve"> title may have </w:t>
      </w:r>
      <w:r w:rsidR="00502D3B" w:rsidRPr="0083418A">
        <w:rPr>
          <w:sz w:val="24"/>
          <w:szCs w:val="24"/>
        </w:rPr>
        <w:t>multiple</w:t>
      </w:r>
      <w:r w:rsidRPr="0083418A">
        <w:rPr>
          <w:sz w:val="24"/>
          <w:szCs w:val="24"/>
        </w:rPr>
        <w:t xml:space="preserve"> headings. We check Math, but find Mathematics</w:t>
      </w:r>
      <w:r w:rsidR="00502D3B" w:rsidRPr="0083418A">
        <w:rPr>
          <w:sz w:val="24"/>
          <w:szCs w:val="24"/>
        </w:rPr>
        <w:t xml:space="preserve"> and see it is BOTH a main heading AND a subdivision</w:t>
      </w:r>
      <w:r w:rsidRPr="0083418A">
        <w:rPr>
          <w:sz w:val="24"/>
          <w:szCs w:val="24"/>
        </w:rPr>
        <w:t xml:space="preserve">. We check Computer-assisted instruction and see it is BOTH a main heading AND a subdivision. So we go with both headings, </w:t>
      </w:r>
      <w:r w:rsidR="00502D3B" w:rsidRPr="0083418A">
        <w:rPr>
          <w:sz w:val="24"/>
          <w:szCs w:val="24"/>
        </w:rPr>
        <w:t>both ways</w:t>
      </w:r>
      <w:r w:rsidRPr="0083418A">
        <w:rPr>
          <w:sz w:val="24"/>
          <w:szCs w:val="24"/>
        </w:rPr>
        <w:t>.</w:t>
      </w:r>
      <w:r w:rsidR="00502D3B" w:rsidRPr="0083418A">
        <w:rPr>
          <w:sz w:val="24"/>
          <w:szCs w:val="24"/>
        </w:rPr>
        <w:t xml:space="preserve"> This is rather unusual. Generally we have one that works as an acceptable heading and one that works as an acceptable subdivision.</w:t>
      </w:r>
    </w:p>
    <w:p w:rsidR="0074212F" w:rsidRPr="0083418A" w:rsidRDefault="0074212F" w:rsidP="0074212F">
      <w:pPr>
        <w:rPr>
          <w:sz w:val="24"/>
          <w:szCs w:val="24"/>
        </w:rPr>
      </w:pPr>
      <w:r w:rsidRPr="0083418A">
        <w:rPr>
          <w:sz w:val="24"/>
          <w:szCs w:val="24"/>
        </w:rPr>
        <w:t xml:space="preserve">4. A look back in time at </w:t>
      </w:r>
      <w:proofErr w:type="gramStart"/>
      <w:r w:rsidRPr="0083418A">
        <w:rPr>
          <w:sz w:val="24"/>
          <w:szCs w:val="24"/>
        </w:rPr>
        <w:t>Doraville  (</w:t>
      </w:r>
      <w:proofErr w:type="gramEnd"/>
      <w:r w:rsidR="008542DF">
        <w:rPr>
          <w:color w:val="FF0000"/>
          <w:sz w:val="24"/>
          <w:szCs w:val="24"/>
        </w:rPr>
        <w:t xml:space="preserve">Doraville </w:t>
      </w:r>
      <w:r w:rsidRPr="0083418A">
        <w:rPr>
          <w:color w:val="FF0000"/>
          <w:sz w:val="24"/>
          <w:szCs w:val="24"/>
        </w:rPr>
        <w:t>(Ga.) – History</w:t>
      </w:r>
      <w:r w:rsidRPr="0083418A">
        <w:rPr>
          <w:sz w:val="24"/>
          <w:szCs w:val="24"/>
        </w:rPr>
        <w:t xml:space="preserve">. </w:t>
      </w:r>
      <w:r w:rsidR="008542DF" w:rsidRPr="008542DF">
        <w:rPr>
          <w:color w:val="FF0000"/>
          <w:sz w:val="24"/>
          <w:szCs w:val="24"/>
        </w:rPr>
        <w:t>Doraville (Ga.) – Local history</w:t>
      </w:r>
      <w:r w:rsidR="008542DF">
        <w:rPr>
          <w:sz w:val="24"/>
          <w:szCs w:val="24"/>
        </w:rPr>
        <w:t xml:space="preserve">.  </w:t>
      </w:r>
      <w:r w:rsidRPr="0083418A">
        <w:rPr>
          <w:sz w:val="24"/>
          <w:szCs w:val="24"/>
        </w:rPr>
        <w:t xml:space="preserve">Possibly, </w:t>
      </w:r>
      <w:r w:rsidRPr="0083418A">
        <w:rPr>
          <w:color w:val="FF0000"/>
          <w:sz w:val="24"/>
          <w:szCs w:val="24"/>
        </w:rPr>
        <w:t>Local history</w:t>
      </w:r>
      <w:r w:rsidR="0080435F" w:rsidRPr="0083418A">
        <w:rPr>
          <w:color w:val="FF0000"/>
          <w:sz w:val="24"/>
          <w:szCs w:val="24"/>
        </w:rPr>
        <w:t>.</w:t>
      </w:r>
      <w:r w:rsidRPr="0083418A">
        <w:rPr>
          <w:sz w:val="24"/>
          <w:szCs w:val="24"/>
        </w:rPr>
        <w:t>)</w:t>
      </w:r>
      <w:r w:rsidRPr="0083418A">
        <w:rPr>
          <w:sz w:val="24"/>
          <w:szCs w:val="24"/>
        </w:rPr>
        <w:br/>
      </w:r>
      <w:r w:rsidRPr="0083418A">
        <w:rPr>
          <w:sz w:val="24"/>
          <w:szCs w:val="24"/>
        </w:rPr>
        <w:tab/>
        <w:t>This one has a note at Local history. “SA names of countries, states, etc., with the subdivision Local history, e.g. U.S. – Local history…and names of cities, counties, or other localities with the subdivision History, e.g. Chicago (Ill.) – History [to be added as needed]. So, Doraville is a city in Georgia, we would use the city name with History subdivision as directed. We may also use the Local history if this is about how to write and compile a local history, if you consider this title to be one about HOW to write a local history.</w:t>
      </w:r>
      <w:r w:rsidR="0080435F" w:rsidRPr="0083418A">
        <w:rPr>
          <w:color w:val="FF0000"/>
          <w:sz w:val="24"/>
          <w:szCs w:val="24"/>
        </w:rPr>
        <w:t xml:space="preserve"> </w:t>
      </w:r>
      <w:r w:rsidR="0080435F" w:rsidRPr="0083418A">
        <w:rPr>
          <w:sz w:val="24"/>
          <w:szCs w:val="24"/>
        </w:rPr>
        <w:t>Another possible heading could be: Doraville, (Ga.) – Antiquities, but this is probably not about relics or monuments of ancient times as Antiquities indicates.</w:t>
      </w:r>
    </w:p>
    <w:p w:rsidR="00996A83" w:rsidRPr="0083418A" w:rsidRDefault="0074212F">
      <w:pPr>
        <w:rPr>
          <w:sz w:val="24"/>
          <w:szCs w:val="24"/>
        </w:rPr>
      </w:pPr>
      <w:r w:rsidRPr="0083418A">
        <w:rPr>
          <w:sz w:val="24"/>
          <w:szCs w:val="24"/>
        </w:rPr>
        <w:t xml:space="preserve">5. A Wild story about the monster of the lake in the </w:t>
      </w:r>
      <w:proofErr w:type="gramStart"/>
      <w:r w:rsidRPr="0083418A">
        <w:rPr>
          <w:sz w:val="24"/>
          <w:szCs w:val="24"/>
        </w:rPr>
        <w:t>UK  (</w:t>
      </w:r>
      <w:proofErr w:type="gramEnd"/>
      <w:r w:rsidRPr="0083418A">
        <w:rPr>
          <w:color w:val="FF0000"/>
          <w:sz w:val="24"/>
          <w:szCs w:val="24"/>
        </w:rPr>
        <w:t>Loch Ness monster</w:t>
      </w:r>
      <w:r w:rsidR="00502D3B" w:rsidRPr="0083418A">
        <w:rPr>
          <w:color w:val="FF0000"/>
          <w:sz w:val="24"/>
          <w:szCs w:val="24"/>
        </w:rPr>
        <w:t xml:space="preserve"> </w:t>
      </w:r>
      <w:r w:rsidR="00502D3B" w:rsidRPr="0083418A">
        <w:rPr>
          <w:sz w:val="24"/>
          <w:szCs w:val="24"/>
        </w:rPr>
        <w:t>is the best heading</w:t>
      </w:r>
      <w:r w:rsidR="00CA0155" w:rsidRPr="0083418A">
        <w:rPr>
          <w:sz w:val="24"/>
          <w:szCs w:val="24"/>
        </w:rPr>
        <w:t>.</w:t>
      </w:r>
      <w:r w:rsidR="00502D3B" w:rsidRPr="0083418A">
        <w:rPr>
          <w:sz w:val="24"/>
          <w:szCs w:val="24"/>
        </w:rPr>
        <w:t>)</w:t>
      </w:r>
      <w:r w:rsidR="00502D3B" w:rsidRPr="0083418A">
        <w:rPr>
          <w:sz w:val="24"/>
          <w:szCs w:val="24"/>
        </w:rPr>
        <w:br/>
      </w:r>
      <w:r w:rsidR="00CA0155" w:rsidRPr="0083418A">
        <w:rPr>
          <w:sz w:val="24"/>
          <w:szCs w:val="24"/>
        </w:rPr>
        <w:t>Possibly</w:t>
      </w:r>
      <w:r w:rsidRPr="0083418A">
        <w:rPr>
          <w:sz w:val="24"/>
          <w:szCs w:val="24"/>
        </w:rPr>
        <w:t xml:space="preserve"> </w:t>
      </w:r>
      <w:r w:rsidRPr="0083418A">
        <w:rPr>
          <w:color w:val="FF0000"/>
          <w:sz w:val="24"/>
          <w:szCs w:val="24"/>
        </w:rPr>
        <w:t>Monsters</w:t>
      </w:r>
      <w:r w:rsidR="00CA0155" w:rsidRPr="0083418A">
        <w:rPr>
          <w:sz w:val="24"/>
          <w:szCs w:val="24"/>
        </w:rPr>
        <w:t xml:space="preserve">. Possibly </w:t>
      </w:r>
      <w:r w:rsidR="00CA0155" w:rsidRPr="0083418A">
        <w:rPr>
          <w:color w:val="FF0000"/>
          <w:sz w:val="24"/>
          <w:szCs w:val="24"/>
        </w:rPr>
        <w:t xml:space="preserve">Legends – Great Britain </w:t>
      </w:r>
      <w:r w:rsidR="00CA0155" w:rsidRPr="0083418A">
        <w:rPr>
          <w:sz w:val="24"/>
          <w:szCs w:val="24"/>
        </w:rPr>
        <w:t>or</w:t>
      </w:r>
      <w:r w:rsidR="00CA0155" w:rsidRPr="0083418A">
        <w:rPr>
          <w:color w:val="FF0000"/>
          <w:sz w:val="24"/>
          <w:szCs w:val="24"/>
        </w:rPr>
        <w:t xml:space="preserve"> Legends </w:t>
      </w:r>
      <w:r w:rsidR="00502D3B" w:rsidRPr="0083418A">
        <w:rPr>
          <w:color w:val="FF0000"/>
          <w:sz w:val="24"/>
          <w:szCs w:val="24"/>
        </w:rPr>
        <w:t>–</w:t>
      </w:r>
      <w:r w:rsidR="00CA0155" w:rsidRPr="0083418A">
        <w:rPr>
          <w:color w:val="FF0000"/>
          <w:sz w:val="24"/>
          <w:szCs w:val="24"/>
        </w:rPr>
        <w:t xml:space="preserve"> Scotland</w:t>
      </w:r>
      <w:r w:rsidR="00502D3B" w:rsidRPr="0083418A">
        <w:rPr>
          <w:color w:val="FF0000"/>
          <w:sz w:val="24"/>
          <w:szCs w:val="24"/>
        </w:rPr>
        <w:t xml:space="preserve">. </w:t>
      </w:r>
      <w:r w:rsidR="00502D3B" w:rsidRPr="0083418A">
        <w:rPr>
          <w:sz w:val="24"/>
          <w:szCs w:val="24"/>
        </w:rPr>
        <w:t>Possibly</w:t>
      </w:r>
      <w:r w:rsidR="00502D3B" w:rsidRPr="0083418A">
        <w:rPr>
          <w:color w:val="FF0000"/>
          <w:sz w:val="24"/>
          <w:szCs w:val="24"/>
        </w:rPr>
        <w:t xml:space="preserve"> Loch Ness – Folklore </w:t>
      </w:r>
      <w:r w:rsidR="00502D3B" w:rsidRPr="0083418A">
        <w:rPr>
          <w:sz w:val="24"/>
          <w:szCs w:val="24"/>
        </w:rPr>
        <w:t xml:space="preserve">or </w:t>
      </w:r>
      <w:r w:rsidR="00502D3B" w:rsidRPr="0083418A">
        <w:rPr>
          <w:color w:val="FF0000"/>
          <w:sz w:val="24"/>
          <w:szCs w:val="24"/>
        </w:rPr>
        <w:t>Folklore – Scotland</w:t>
      </w:r>
      <w:r w:rsidRPr="0083418A">
        <w:rPr>
          <w:sz w:val="24"/>
          <w:szCs w:val="24"/>
        </w:rPr>
        <w:t>)</w:t>
      </w:r>
      <w:r w:rsidRPr="0083418A">
        <w:rPr>
          <w:sz w:val="24"/>
          <w:szCs w:val="24"/>
        </w:rPr>
        <w:br/>
      </w:r>
      <w:r w:rsidRPr="0083418A">
        <w:rPr>
          <w:sz w:val="24"/>
          <w:szCs w:val="24"/>
        </w:rPr>
        <w:tab/>
        <w:t>When we look up Monsters, we see the note to use for materials on legendary animals… We see at the NT section, the narrower term “Loch Ness monster.” We may need to research to find out about Nessie, the Loch Ness monster, from the United Kingdom. Our best heading is to be specific with Loch Ness monster. If you do include Monsters as an additional heading, that is fine.</w:t>
      </w:r>
      <w:r w:rsidR="0080435F" w:rsidRPr="0083418A">
        <w:rPr>
          <w:sz w:val="24"/>
          <w:szCs w:val="24"/>
        </w:rPr>
        <w:br/>
      </w:r>
      <w:r w:rsidR="0080435F" w:rsidRPr="0083418A">
        <w:rPr>
          <w:sz w:val="24"/>
          <w:szCs w:val="24"/>
        </w:rPr>
        <w:tab/>
        <w:t>Now, for the subdivision Stories, the note tells us “USE…national literatures and literary or musical forms with the subdivision Stories, plots, etc.</w:t>
      </w:r>
      <w:proofErr w:type="gramStart"/>
      <w:r w:rsidR="009372F0">
        <w:rPr>
          <w:sz w:val="24"/>
          <w:szCs w:val="24"/>
        </w:rPr>
        <w:t>”</w:t>
      </w:r>
      <w:r w:rsidR="0080435F" w:rsidRPr="0083418A">
        <w:rPr>
          <w:sz w:val="24"/>
          <w:szCs w:val="24"/>
        </w:rPr>
        <w:t>.</w:t>
      </w:r>
      <w:proofErr w:type="gramEnd"/>
      <w:r w:rsidR="0080435F" w:rsidRPr="0083418A">
        <w:rPr>
          <w:sz w:val="24"/>
          <w:szCs w:val="24"/>
        </w:rPr>
        <w:t xml:space="preserve"> So we never use Stories by itself as a subdivision.</w:t>
      </w:r>
      <w:r w:rsidR="004F679B" w:rsidRPr="0083418A">
        <w:rPr>
          <w:sz w:val="24"/>
          <w:szCs w:val="24"/>
        </w:rPr>
        <w:t xml:space="preserve"> We would also not use Short Stories since that is for a </w:t>
      </w:r>
      <w:r w:rsidR="004F679B" w:rsidRPr="009372F0">
        <w:rPr>
          <w:sz w:val="24"/>
          <w:szCs w:val="24"/>
          <w:u w:val="single"/>
        </w:rPr>
        <w:t>collection</w:t>
      </w:r>
      <w:r w:rsidR="004F679B" w:rsidRPr="0083418A">
        <w:rPr>
          <w:sz w:val="24"/>
          <w:szCs w:val="24"/>
        </w:rPr>
        <w:t xml:space="preserve"> of stories, and this appears to be </w:t>
      </w:r>
      <w:r w:rsidR="009372F0">
        <w:rPr>
          <w:sz w:val="24"/>
          <w:szCs w:val="24"/>
        </w:rPr>
        <w:t xml:space="preserve">only </w:t>
      </w:r>
      <w:r w:rsidR="004F679B" w:rsidRPr="0083418A">
        <w:rPr>
          <w:sz w:val="24"/>
          <w:szCs w:val="24"/>
        </w:rPr>
        <w:t>one wild story.</w:t>
      </w:r>
      <w:r w:rsidR="004F679B" w:rsidRPr="0083418A">
        <w:rPr>
          <w:sz w:val="24"/>
          <w:szCs w:val="24"/>
        </w:rPr>
        <w:br/>
      </w:r>
      <w:r w:rsidR="004F679B" w:rsidRPr="0083418A">
        <w:rPr>
          <w:sz w:val="24"/>
          <w:szCs w:val="24"/>
        </w:rPr>
        <w:tab/>
      </w:r>
      <w:r w:rsidR="0080435F" w:rsidRPr="0083418A">
        <w:rPr>
          <w:sz w:val="24"/>
          <w:szCs w:val="24"/>
        </w:rPr>
        <w:t>IF we wanted to indicate this is a</w:t>
      </w:r>
      <w:r w:rsidR="004F679B" w:rsidRPr="0083418A">
        <w:rPr>
          <w:sz w:val="24"/>
          <w:szCs w:val="24"/>
        </w:rPr>
        <w:t xml:space="preserve"> story</w:t>
      </w:r>
      <w:r w:rsidR="0080435F" w:rsidRPr="0083418A">
        <w:rPr>
          <w:sz w:val="24"/>
          <w:szCs w:val="24"/>
        </w:rPr>
        <w:t xml:space="preserve"> book for children, we would use Loch Ness monster – Juvenile literature.</w:t>
      </w:r>
      <w:r w:rsidR="004F679B" w:rsidRPr="0083418A">
        <w:rPr>
          <w:sz w:val="24"/>
          <w:szCs w:val="24"/>
        </w:rPr>
        <w:t xml:space="preserve"> If it is a fictional story about the Loch Ness monster, we would use Loch Ness monster – Fiction. </w:t>
      </w:r>
      <w:r w:rsidR="00CA0155" w:rsidRPr="0083418A">
        <w:rPr>
          <w:sz w:val="24"/>
          <w:szCs w:val="24"/>
        </w:rPr>
        <w:br/>
      </w:r>
      <w:r w:rsidR="00CA0155" w:rsidRPr="0083418A">
        <w:rPr>
          <w:sz w:val="24"/>
          <w:szCs w:val="24"/>
        </w:rPr>
        <w:tab/>
        <w:t xml:space="preserve">We may not subdivide geographically since Loch Ness does not have (May </w:t>
      </w:r>
      <w:proofErr w:type="spellStart"/>
      <w:r w:rsidR="00CA0155" w:rsidRPr="0083418A">
        <w:rPr>
          <w:sz w:val="24"/>
          <w:szCs w:val="24"/>
        </w:rPr>
        <w:t>subdiv</w:t>
      </w:r>
      <w:proofErr w:type="spellEnd"/>
      <w:r w:rsidR="00CA0155" w:rsidRPr="0083418A">
        <w:rPr>
          <w:sz w:val="24"/>
          <w:szCs w:val="24"/>
        </w:rPr>
        <w:t>. geog.) note.</w:t>
      </w:r>
    </w:p>
    <w:sectPr w:rsidR="00996A83" w:rsidRPr="0083418A" w:rsidSect="008542D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2F"/>
    <w:rsid w:val="00207CDF"/>
    <w:rsid w:val="004F679B"/>
    <w:rsid w:val="00502D3B"/>
    <w:rsid w:val="00707AAB"/>
    <w:rsid w:val="0074212F"/>
    <w:rsid w:val="0080435F"/>
    <w:rsid w:val="0083418A"/>
    <w:rsid w:val="008542DF"/>
    <w:rsid w:val="009372F0"/>
    <w:rsid w:val="00996A83"/>
    <w:rsid w:val="00CA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BED80-F666-4912-B639-2B25B71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571</Words>
  <Characters>3037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UWG</dc:creator>
  <cp:lastModifiedBy>psnipes</cp:lastModifiedBy>
  <cp:revision>8</cp:revision>
  <dcterms:created xsi:type="dcterms:W3CDTF">2013-02-07T19:29:00Z</dcterms:created>
  <dcterms:modified xsi:type="dcterms:W3CDTF">2015-02-25T18:38:00Z</dcterms:modified>
</cp:coreProperties>
</file>